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5F" w:rsidRDefault="00AB4B1F" w:rsidP="00892C5F">
      <w:pPr>
        <w:jc w:val="center"/>
      </w:pPr>
      <w:r>
        <w:rPr>
          <w:noProof/>
        </w:rPr>
        <w:drawing>
          <wp:inline distT="0" distB="0" distL="0" distR="0">
            <wp:extent cx="1059180" cy="1059180"/>
            <wp:effectExtent l="0" t="0" r="0" b="0"/>
            <wp:docPr id="1" name="Picture 1" descr="cod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rsidR="00892C5F" w:rsidRDefault="00892C5F" w:rsidP="00892C5F">
      <w:pPr>
        <w:jc w:val="center"/>
      </w:pPr>
    </w:p>
    <w:p w:rsidR="00892C5F" w:rsidRDefault="00892C5F" w:rsidP="00892C5F">
      <w:pPr>
        <w:jc w:val="center"/>
        <w:rPr>
          <w:b/>
          <w:sz w:val="36"/>
          <w:szCs w:val="36"/>
        </w:rPr>
      </w:pPr>
      <w:r w:rsidRPr="00892C5F">
        <w:rPr>
          <w:b/>
          <w:sz w:val="36"/>
          <w:szCs w:val="36"/>
        </w:rPr>
        <w:t xml:space="preserve">CoDA Service Conference </w:t>
      </w:r>
      <w:r w:rsidR="00DA6448">
        <w:rPr>
          <w:b/>
          <w:sz w:val="36"/>
          <w:szCs w:val="36"/>
        </w:rPr>
        <w:t>2019</w:t>
      </w:r>
    </w:p>
    <w:p w:rsidR="00892C5F" w:rsidRDefault="00892C5F" w:rsidP="00892C5F">
      <w:pPr>
        <w:jc w:val="center"/>
        <w:rPr>
          <w:b/>
          <w:sz w:val="36"/>
          <w:szCs w:val="36"/>
        </w:rPr>
      </w:pPr>
      <w:r>
        <w:rPr>
          <w:b/>
          <w:sz w:val="36"/>
          <w:szCs w:val="36"/>
        </w:rPr>
        <w:t xml:space="preserve">Motion Form </w:t>
      </w:r>
    </w:p>
    <w:p w:rsidR="00892C5F" w:rsidRPr="0058397D" w:rsidRDefault="00892C5F" w:rsidP="00D350BC">
      <w:pPr>
        <w:tabs>
          <w:tab w:val="left" w:pos="5040"/>
        </w:tabs>
        <w:rPr>
          <w:sz w:val="32"/>
          <w:szCs w:val="36"/>
        </w:rPr>
      </w:pPr>
      <w:r w:rsidRPr="0058397D">
        <w:rPr>
          <w:sz w:val="32"/>
          <w:szCs w:val="36"/>
        </w:rPr>
        <w:t>Committee:</w:t>
      </w:r>
      <w:r w:rsidR="00704F99" w:rsidRPr="0058397D">
        <w:rPr>
          <w:sz w:val="32"/>
          <w:szCs w:val="36"/>
        </w:rPr>
        <w:t xml:space="preserve"> Board</w:t>
      </w:r>
      <w:r w:rsidR="00937112" w:rsidRPr="0058397D">
        <w:rPr>
          <w:sz w:val="32"/>
          <w:szCs w:val="36"/>
        </w:rPr>
        <w:tab/>
      </w:r>
      <w:r w:rsidR="00D350BC" w:rsidRPr="0058397D">
        <w:rPr>
          <w:sz w:val="32"/>
          <w:szCs w:val="36"/>
        </w:rPr>
        <w:t>Date:</w:t>
      </w:r>
    </w:p>
    <w:p w:rsidR="00892C5F" w:rsidRPr="0058397D" w:rsidRDefault="00892C5F" w:rsidP="00D350BC">
      <w:pPr>
        <w:tabs>
          <w:tab w:val="left" w:pos="5040"/>
        </w:tabs>
        <w:rPr>
          <w:sz w:val="32"/>
          <w:szCs w:val="36"/>
        </w:rPr>
      </w:pPr>
      <w:r w:rsidRPr="0058397D">
        <w:rPr>
          <w:sz w:val="32"/>
          <w:szCs w:val="36"/>
        </w:rPr>
        <w:t>Motion Number:</w:t>
      </w:r>
      <w:r w:rsidR="00DA6448">
        <w:rPr>
          <w:sz w:val="32"/>
          <w:szCs w:val="36"/>
        </w:rPr>
        <w:t xml:space="preserve"> 3</w:t>
      </w:r>
      <w:r w:rsidR="00937112" w:rsidRPr="0058397D">
        <w:rPr>
          <w:sz w:val="32"/>
          <w:szCs w:val="36"/>
        </w:rPr>
        <w:tab/>
        <w:t>Revision #:</w:t>
      </w:r>
      <w:r w:rsidR="002F15A4">
        <w:rPr>
          <w:sz w:val="32"/>
          <w:szCs w:val="36"/>
        </w:rPr>
        <w:t xml:space="preserve"> </w:t>
      </w:r>
    </w:p>
    <w:p w:rsidR="00892C5F" w:rsidRPr="0058397D" w:rsidRDefault="00937112" w:rsidP="0058397D">
      <w:pPr>
        <w:tabs>
          <w:tab w:val="left" w:pos="5040"/>
        </w:tabs>
        <w:rPr>
          <w:sz w:val="32"/>
          <w:szCs w:val="36"/>
        </w:rPr>
      </w:pPr>
      <w:r w:rsidRPr="0058397D">
        <w:rPr>
          <w:sz w:val="32"/>
          <w:szCs w:val="36"/>
        </w:rPr>
        <w:tab/>
        <w:t>Revision Date:</w:t>
      </w:r>
      <w:r w:rsidR="002F15A4">
        <w:rPr>
          <w:sz w:val="32"/>
          <w:szCs w:val="36"/>
        </w:rPr>
        <w:t xml:space="preserve"> </w:t>
      </w:r>
    </w:p>
    <w:p w:rsidR="00892C5F" w:rsidRPr="00DF5884" w:rsidRDefault="00892C5F" w:rsidP="00720AA6">
      <w:pPr>
        <w:tabs>
          <w:tab w:val="right" w:pos="8550"/>
        </w:tabs>
        <w:rPr>
          <w:b/>
          <w:sz w:val="36"/>
          <w:szCs w:val="36"/>
          <w:u w:val="single"/>
        </w:rPr>
      </w:pPr>
      <w:r w:rsidRPr="00DF5884">
        <w:rPr>
          <w:b/>
          <w:sz w:val="36"/>
          <w:szCs w:val="36"/>
          <w:u w:val="single"/>
        </w:rPr>
        <w:t>Result</w:t>
      </w:r>
      <w:r w:rsidRPr="00720AA6">
        <w:rPr>
          <w:sz w:val="36"/>
          <w:szCs w:val="36"/>
          <w:u w:val="single"/>
        </w:rPr>
        <w:t xml:space="preserve"> (data entry purposes only</w:t>
      </w:r>
      <w:r w:rsidRPr="00DF5884">
        <w:rPr>
          <w:b/>
          <w:sz w:val="36"/>
          <w:szCs w:val="36"/>
          <w:u w:val="single"/>
        </w:rPr>
        <w:t>)</w:t>
      </w:r>
      <w:r w:rsidR="00720AA6">
        <w:rPr>
          <w:b/>
          <w:sz w:val="36"/>
          <w:szCs w:val="36"/>
          <w:u w:val="single"/>
        </w:rPr>
        <w:tab/>
      </w:r>
    </w:p>
    <w:p w:rsidR="00A51A00" w:rsidRPr="00EA5BF0" w:rsidRDefault="00892C5F" w:rsidP="009F793A">
      <w:pPr>
        <w:textAlignment w:val="baseline"/>
        <w:rPr>
          <w:b/>
          <w:sz w:val="28"/>
          <w:szCs w:val="36"/>
        </w:rPr>
      </w:pPr>
      <w:r>
        <w:rPr>
          <w:b/>
          <w:sz w:val="36"/>
          <w:szCs w:val="36"/>
        </w:rPr>
        <w:t>Motion:</w:t>
      </w:r>
      <w:r w:rsidRPr="005304E5">
        <w:rPr>
          <w:b/>
          <w:sz w:val="28"/>
          <w:szCs w:val="36"/>
        </w:rPr>
        <w:t xml:space="preserve"> </w:t>
      </w:r>
      <w:r w:rsidR="00801C00" w:rsidRPr="00801C00">
        <w:rPr>
          <w:sz w:val="36"/>
          <w:szCs w:val="32"/>
        </w:rPr>
        <w:t>Move that</w:t>
      </w:r>
      <w:r w:rsidR="00EA5BF0">
        <w:rPr>
          <w:sz w:val="36"/>
          <w:szCs w:val="32"/>
        </w:rPr>
        <w:t>, effective with</w:t>
      </w:r>
      <w:r w:rsidR="00156E73">
        <w:rPr>
          <w:sz w:val="36"/>
          <w:szCs w:val="32"/>
        </w:rPr>
        <w:t xml:space="preserve"> the conclusion of the 2019 CSC,</w:t>
      </w:r>
      <w:r w:rsidR="00156E73" w:rsidRPr="00801C00">
        <w:rPr>
          <w:sz w:val="36"/>
          <w:szCs w:val="32"/>
        </w:rPr>
        <w:t xml:space="preserve"> </w:t>
      </w:r>
      <w:r w:rsidR="00EA5BF0">
        <w:rPr>
          <w:sz w:val="36"/>
          <w:szCs w:val="32"/>
        </w:rPr>
        <w:t>a person can no longer</w:t>
      </w:r>
      <w:r w:rsidR="00A51A00" w:rsidRPr="00801C00">
        <w:rPr>
          <w:sz w:val="36"/>
          <w:szCs w:val="32"/>
        </w:rPr>
        <w:t xml:space="preserve"> simultaneously hold the position of Chair of a standing committee and </w:t>
      </w:r>
      <w:r w:rsidR="00EA5BF0">
        <w:rPr>
          <w:sz w:val="36"/>
          <w:szCs w:val="32"/>
        </w:rPr>
        <w:t>be a Delegate for a</w:t>
      </w:r>
      <w:r w:rsidR="00801C00" w:rsidRPr="00801C00">
        <w:rPr>
          <w:sz w:val="36"/>
          <w:szCs w:val="32"/>
        </w:rPr>
        <w:t xml:space="preserve"> Voting Entity </w:t>
      </w:r>
      <w:r w:rsidR="00A51A00" w:rsidRPr="00801C00">
        <w:rPr>
          <w:sz w:val="36"/>
          <w:szCs w:val="32"/>
        </w:rPr>
        <w:t xml:space="preserve">at </w:t>
      </w:r>
      <w:r w:rsidR="00801C00" w:rsidRPr="00801C00">
        <w:rPr>
          <w:sz w:val="36"/>
          <w:szCs w:val="32"/>
        </w:rPr>
        <w:t xml:space="preserve">the </w:t>
      </w:r>
      <w:r w:rsidR="00A51A00" w:rsidRPr="00801C00">
        <w:rPr>
          <w:sz w:val="36"/>
          <w:szCs w:val="32"/>
        </w:rPr>
        <w:t>C</w:t>
      </w:r>
      <w:r w:rsidR="00801C00" w:rsidRPr="00801C00">
        <w:rPr>
          <w:sz w:val="36"/>
          <w:szCs w:val="32"/>
        </w:rPr>
        <w:t xml:space="preserve">oDA </w:t>
      </w:r>
      <w:r w:rsidR="00A51A00" w:rsidRPr="00801C00">
        <w:rPr>
          <w:sz w:val="36"/>
          <w:szCs w:val="32"/>
        </w:rPr>
        <w:t>S</w:t>
      </w:r>
      <w:r w:rsidR="00801C00" w:rsidRPr="00801C00">
        <w:rPr>
          <w:sz w:val="36"/>
          <w:szCs w:val="32"/>
        </w:rPr>
        <w:t xml:space="preserve">ervice </w:t>
      </w:r>
      <w:r w:rsidR="00A51A00" w:rsidRPr="00801C00">
        <w:rPr>
          <w:sz w:val="36"/>
          <w:szCs w:val="32"/>
        </w:rPr>
        <w:t>C</w:t>
      </w:r>
      <w:r w:rsidR="00801C00" w:rsidRPr="00801C00">
        <w:rPr>
          <w:sz w:val="36"/>
          <w:szCs w:val="32"/>
        </w:rPr>
        <w:t>onference</w:t>
      </w:r>
      <w:r w:rsidR="00156E73">
        <w:rPr>
          <w:sz w:val="36"/>
          <w:szCs w:val="32"/>
        </w:rPr>
        <w:t>.</w:t>
      </w:r>
    </w:p>
    <w:p w:rsidR="00892C5F" w:rsidRPr="009F793A" w:rsidRDefault="00892C5F" w:rsidP="009F793A">
      <w:pPr>
        <w:rPr>
          <w:b/>
          <w:sz w:val="32"/>
          <w:szCs w:val="36"/>
        </w:rPr>
      </w:pPr>
      <w:r w:rsidRPr="009F793A">
        <w:rPr>
          <w:b/>
          <w:sz w:val="32"/>
          <w:szCs w:val="36"/>
        </w:rPr>
        <w:t>________________________________________</w:t>
      </w:r>
      <w:r w:rsidR="009F793A">
        <w:rPr>
          <w:b/>
          <w:sz w:val="32"/>
          <w:szCs w:val="36"/>
        </w:rPr>
        <w:t>______</w:t>
      </w:r>
      <w:r w:rsidRPr="009F793A">
        <w:rPr>
          <w:b/>
          <w:sz w:val="32"/>
          <w:szCs w:val="36"/>
        </w:rPr>
        <w:t>________</w:t>
      </w:r>
    </w:p>
    <w:p w:rsidR="00A51A00" w:rsidRPr="009F793A" w:rsidRDefault="00892C5F" w:rsidP="00892C5F">
      <w:pPr>
        <w:rPr>
          <w:b/>
          <w:sz w:val="28"/>
          <w:szCs w:val="28"/>
        </w:rPr>
      </w:pPr>
      <w:r>
        <w:rPr>
          <w:b/>
          <w:sz w:val="36"/>
          <w:szCs w:val="36"/>
        </w:rPr>
        <w:t>Intent:</w:t>
      </w:r>
      <w:r w:rsidRPr="005304E5">
        <w:rPr>
          <w:b/>
          <w:sz w:val="28"/>
          <w:szCs w:val="36"/>
        </w:rPr>
        <w:t xml:space="preserve"> </w:t>
      </w:r>
      <w:r w:rsidR="00DA6448">
        <w:rPr>
          <w:sz w:val="32"/>
          <w:szCs w:val="32"/>
        </w:rPr>
        <w:t xml:space="preserve"> </w:t>
      </w:r>
      <w:r w:rsidR="00801C00">
        <w:rPr>
          <w:sz w:val="32"/>
          <w:szCs w:val="36"/>
        </w:rPr>
        <w:t>R</w:t>
      </w:r>
      <w:r w:rsidR="00A51A00" w:rsidRPr="00801C00">
        <w:rPr>
          <w:sz w:val="32"/>
          <w:szCs w:val="36"/>
        </w:rPr>
        <w:t>emove</w:t>
      </w:r>
      <w:r w:rsidR="00EA5BF0">
        <w:rPr>
          <w:sz w:val="32"/>
          <w:szCs w:val="36"/>
        </w:rPr>
        <w:t xml:space="preserve"> the</w:t>
      </w:r>
      <w:r w:rsidR="00A51A00" w:rsidRPr="00801C00">
        <w:rPr>
          <w:sz w:val="32"/>
          <w:szCs w:val="36"/>
        </w:rPr>
        <w:t xml:space="preserve"> conflict of interest </w:t>
      </w:r>
      <w:r w:rsidR="00156E73">
        <w:rPr>
          <w:sz w:val="32"/>
          <w:szCs w:val="36"/>
        </w:rPr>
        <w:t xml:space="preserve">arising </w:t>
      </w:r>
      <w:r w:rsidR="00EA5BF0">
        <w:rPr>
          <w:sz w:val="32"/>
          <w:szCs w:val="36"/>
        </w:rPr>
        <w:t>from some</w:t>
      </w:r>
      <w:r w:rsidR="00A51A00" w:rsidRPr="00801C00">
        <w:rPr>
          <w:sz w:val="32"/>
          <w:szCs w:val="36"/>
        </w:rPr>
        <w:t xml:space="preserve"> Committee Chair</w:t>
      </w:r>
      <w:r w:rsidR="00801C00">
        <w:rPr>
          <w:sz w:val="32"/>
          <w:szCs w:val="36"/>
        </w:rPr>
        <w:t>’s</w:t>
      </w:r>
      <w:r w:rsidR="00A51A00" w:rsidRPr="00801C00">
        <w:rPr>
          <w:sz w:val="32"/>
          <w:szCs w:val="36"/>
        </w:rPr>
        <w:t xml:space="preserve"> having a vote at</w:t>
      </w:r>
      <w:r w:rsidR="00801C00">
        <w:rPr>
          <w:sz w:val="32"/>
          <w:szCs w:val="36"/>
        </w:rPr>
        <w:t xml:space="preserve"> the</w:t>
      </w:r>
      <w:r w:rsidR="00156E73">
        <w:rPr>
          <w:sz w:val="32"/>
          <w:szCs w:val="36"/>
        </w:rPr>
        <w:t xml:space="preserve"> CSC. Encourage rotation of servic</w:t>
      </w:r>
      <w:r w:rsidR="00EA5BF0">
        <w:rPr>
          <w:sz w:val="32"/>
          <w:szCs w:val="36"/>
        </w:rPr>
        <w:t>e at the Voting Entity level, thereby increasing</w:t>
      </w:r>
      <w:r w:rsidR="00156E73">
        <w:rPr>
          <w:sz w:val="32"/>
          <w:szCs w:val="36"/>
        </w:rPr>
        <w:t xml:space="preserve"> the particip</w:t>
      </w:r>
      <w:bookmarkStart w:id="0" w:name="_GoBack"/>
      <w:bookmarkEnd w:id="0"/>
      <w:r w:rsidR="00156E73">
        <w:rPr>
          <w:sz w:val="32"/>
          <w:szCs w:val="36"/>
        </w:rPr>
        <w:t>ation of</w:t>
      </w:r>
      <w:r w:rsidR="00801C00">
        <w:rPr>
          <w:sz w:val="32"/>
          <w:szCs w:val="36"/>
        </w:rPr>
        <w:t xml:space="preserve"> Voting Entity members</w:t>
      </w:r>
      <w:r w:rsidR="00A51A00" w:rsidRPr="00801C00">
        <w:rPr>
          <w:sz w:val="32"/>
          <w:szCs w:val="36"/>
        </w:rPr>
        <w:t xml:space="preserve">. </w:t>
      </w:r>
    </w:p>
    <w:p w:rsidR="00892C5F" w:rsidRPr="009F793A" w:rsidRDefault="00892C5F" w:rsidP="00892C5F">
      <w:pPr>
        <w:rPr>
          <w:b/>
          <w:sz w:val="32"/>
          <w:szCs w:val="36"/>
        </w:rPr>
      </w:pPr>
      <w:r w:rsidRPr="009F793A">
        <w:rPr>
          <w:b/>
          <w:sz w:val="32"/>
          <w:szCs w:val="36"/>
        </w:rPr>
        <w:t>________________________________________</w:t>
      </w:r>
      <w:r w:rsidR="009F793A">
        <w:rPr>
          <w:b/>
          <w:sz w:val="32"/>
          <w:szCs w:val="36"/>
        </w:rPr>
        <w:t>______</w:t>
      </w:r>
      <w:r w:rsidRPr="009F793A">
        <w:rPr>
          <w:b/>
          <w:sz w:val="32"/>
          <w:szCs w:val="36"/>
        </w:rPr>
        <w:t>________</w:t>
      </w:r>
    </w:p>
    <w:p w:rsidR="00720AA6" w:rsidRPr="00704F99" w:rsidRDefault="00892C5F" w:rsidP="00D638C9">
      <w:pPr>
        <w:spacing w:after="120"/>
        <w:rPr>
          <w:b/>
          <w:sz w:val="28"/>
          <w:szCs w:val="28"/>
        </w:rPr>
      </w:pPr>
      <w:r>
        <w:rPr>
          <w:b/>
          <w:sz w:val="36"/>
          <w:szCs w:val="36"/>
        </w:rPr>
        <w:t>Remarks:</w:t>
      </w:r>
      <w:r w:rsidR="00D638C9" w:rsidRPr="006000AC">
        <w:rPr>
          <w:sz w:val="32"/>
          <w:szCs w:val="32"/>
        </w:rPr>
        <w:t> </w:t>
      </w:r>
      <w:r w:rsidR="009F793A">
        <w:rPr>
          <w:sz w:val="32"/>
          <w:szCs w:val="32"/>
        </w:rPr>
        <w:t xml:space="preserve">FSM, part 1, shows the responsibility of a chair for the committee’s work: </w:t>
      </w:r>
      <w:r w:rsidR="009F793A" w:rsidRPr="009F793A">
        <w:rPr>
          <w:sz w:val="32"/>
          <w:szCs w:val="28"/>
        </w:rPr>
        <w:t>“By tradition, the CoDA Service Conference gives responsibilities to working committees composed of Conference Delegates and other CoDA volunteers or to separate service boards or corporations. All are directly responsible to the Conference. The scope of the work a committee does is determined by the Conference group conscience. The chairperson of each committee assumes the responsibility to ensure the work assigned to the committee is completed in a timely manner.” (</w:t>
      </w:r>
      <w:proofErr w:type="gramStart"/>
      <w:r w:rsidR="009F793A" w:rsidRPr="009F793A">
        <w:rPr>
          <w:sz w:val="32"/>
          <w:szCs w:val="28"/>
        </w:rPr>
        <w:t>page</w:t>
      </w:r>
      <w:proofErr w:type="gramEnd"/>
      <w:r w:rsidR="009F793A" w:rsidRPr="009F793A">
        <w:rPr>
          <w:sz w:val="32"/>
          <w:szCs w:val="28"/>
        </w:rPr>
        <w:t xml:space="preserve"> 9)</w:t>
      </w:r>
    </w:p>
    <w:p w:rsidR="00892C5F" w:rsidRPr="00D350BC" w:rsidRDefault="00C66C7D" w:rsidP="00892C5F">
      <w:pPr>
        <w:rPr>
          <w:sz w:val="20"/>
          <w:szCs w:val="20"/>
        </w:rPr>
      </w:pPr>
      <w:r w:rsidRPr="00D350BC">
        <w:rPr>
          <w:sz w:val="28"/>
          <w:szCs w:val="28"/>
        </w:rPr>
        <w:t>This motion requires changes to:</w:t>
      </w:r>
      <w:r w:rsidRPr="00D350BC">
        <w:rPr>
          <w:sz w:val="36"/>
          <w:szCs w:val="36"/>
        </w:rPr>
        <w:t xml:space="preserve"> </w:t>
      </w:r>
      <w:r w:rsidRPr="00D350BC">
        <w:rPr>
          <w:sz w:val="20"/>
          <w:szCs w:val="20"/>
        </w:rPr>
        <w:t>(please check any that apply)</w:t>
      </w:r>
    </w:p>
    <w:p w:rsidR="009F793A" w:rsidRPr="0058397D" w:rsidRDefault="009F793A" w:rsidP="009F793A">
      <w:pPr>
        <w:tabs>
          <w:tab w:val="left" w:pos="720"/>
          <w:tab w:val="left" w:pos="3600"/>
          <w:tab w:val="left" w:pos="6480"/>
        </w:tabs>
        <w:rPr>
          <w:sz w:val="20"/>
          <w:szCs w:val="20"/>
        </w:rPr>
      </w:pPr>
      <w:r w:rsidRPr="0058397D">
        <w:rPr>
          <w:sz w:val="20"/>
          <w:szCs w:val="20"/>
        </w:rPr>
        <w:t>___By Laws</w:t>
      </w:r>
      <w:r w:rsidRPr="0058397D">
        <w:rPr>
          <w:sz w:val="20"/>
          <w:szCs w:val="20"/>
        </w:rPr>
        <w:tab/>
        <w:t>_</w:t>
      </w:r>
      <w:r w:rsidRPr="00525FE9">
        <w:rPr>
          <w:b/>
          <w:sz w:val="22"/>
          <w:szCs w:val="20"/>
        </w:rPr>
        <w:t>XX FSM P1, page 9</w:t>
      </w:r>
      <w:r w:rsidRPr="0058397D">
        <w:rPr>
          <w:sz w:val="20"/>
          <w:szCs w:val="20"/>
        </w:rPr>
        <w:tab/>
        <w:t>____FSM P2</w:t>
      </w:r>
    </w:p>
    <w:p w:rsidR="009F793A" w:rsidRPr="0058397D" w:rsidRDefault="009F793A" w:rsidP="009F793A">
      <w:pPr>
        <w:tabs>
          <w:tab w:val="left" w:pos="720"/>
          <w:tab w:val="left" w:pos="3600"/>
          <w:tab w:val="left" w:pos="6480"/>
        </w:tabs>
        <w:rPr>
          <w:sz w:val="20"/>
          <w:szCs w:val="20"/>
        </w:rPr>
      </w:pPr>
      <w:r w:rsidRPr="009C65AE">
        <w:rPr>
          <w:b/>
          <w:sz w:val="22"/>
          <w:szCs w:val="20"/>
        </w:rPr>
        <w:t>XX</w:t>
      </w:r>
      <w:r>
        <w:rPr>
          <w:b/>
          <w:sz w:val="22"/>
          <w:szCs w:val="20"/>
        </w:rPr>
        <w:t xml:space="preserve"> </w:t>
      </w:r>
      <w:r w:rsidRPr="009C65AE">
        <w:rPr>
          <w:b/>
          <w:sz w:val="22"/>
          <w:szCs w:val="20"/>
        </w:rPr>
        <w:t>FSM P3, sect. 5, p. 10</w:t>
      </w:r>
      <w:r>
        <w:rPr>
          <w:b/>
          <w:sz w:val="22"/>
          <w:szCs w:val="20"/>
        </w:rPr>
        <w:t>, 12-13</w:t>
      </w:r>
      <w:r w:rsidRPr="009C65AE">
        <w:rPr>
          <w:b/>
          <w:sz w:val="22"/>
          <w:szCs w:val="20"/>
        </w:rPr>
        <w:t>, p. 20</w:t>
      </w:r>
      <w:r w:rsidRPr="0058397D">
        <w:rPr>
          <w:sz w:val="20"/>
          <w:szCs w:val="20"/>
        </w:rPr>
        <w:tab/>
        <w:t>____FSM P4</w:t>
      </w:r>
      <w:r w:rsidRPr="0058397D">
        <w:rPr>
          <w:sz w:val="20"/>
          <w:szCs w:val="20"/>
        </w:rPr>
        <w:tab/>
        <w:t>_</w:t>
      </w:r>
      <w:r w:rsidRPr="00525FE9">
        <w:rPr>
          <w:b/>
          <w:sz w:val="22"/>
          <w:szCs w:val="20"/>
        </w:rPr>
        <w:t>XX FSM P5, page 7</w:t>
      </w:r>
    </w:p>
    <w:p w:rsidR="0074433A" w:rsidRPr="0058397D" w:rsidRDefault="00720AA6" w:rsidP="00D350BC">
      <w:pPr>
        <w:tabs>
          <w:tab w:val="left" w:pos="720"/>
          <w:tab w:val="left" w:pos="3600"/>
          <w:tab w:val="left" w:pos="6480"/>
        </w:tabs>
        <w:rPr>
          <w:sz w:val="20"/>
          <w:szCs w:val="20"/>
        </w:rPr>
      </w:pPr>
      <w:r w:rsidRPr="0058397D">
        <w:rPr>
          <w:sz w:val="20"/>
          <w:szCs w:val="20"/>
        </w:rPr>
        <w:t>____</w:t>
      </w:r>
      <w:r w:rsidR="00D03402" w:rsidRPr="0058397D">
        <w:rPr>
          <w:sz w:val="20"/>
          <w:szCs w:val="20"/>
        </w:rPr>
        <w:t>Change of Responsibility</w:t>
      </w:r>
      <w:r w:rsidR="00D350BC" w:rsidRPr="0058397D">
        <w:rPr>
          <w:sz w:val="20"/>
          <w:szCs w:val="20"/>
        </w:rPr>
        <w:t xml:space="preserve"> </w:t>
      </w:r>
    </w:p>
    <w:p w:rsidR="00DC299D" w:rsidRPr="0058397D" w:rsidRDefault="00720AA6" w:rsidP="00D350BC">
      <w:pPr>
        <w:tabs>
          <w:tab w:val="left" w:pos="720"/>
          <w:tab w:val="left" w:pos="3600"/>
          <w:tab w:val="left" w:pos="6480"/>
        </w:tabs>
        <w:rPr>
          <w:sz w:val="20"/>
          <w:szCs w:val="20"/>
        </w:rPr>
      </w:pPr>
      <w:r w:rsidRPr="0058397D">
        <w:rPr>
          <w:sz w:val="20"/>
          <w:szCs w:val="20"/>
        </w:rPr>
        <w:t>____</w:t>
      </w:r>
      <w:r w:rsidR="00E56C1B" w:rsidRPr="0058397D">
        <w:rPr>
          <w:sz w:val="20"/>
          <w:szCs w:val="20"/>
        </w:rPr>
        <w:t>Other</w:t>
      </w:r>
      <w:r w:rsidR="0074433A" w:rsidRPr="0058397D">
        <w:rPr>
          <w:sz w:val="20"/>
          <w:szCs w:val="20"/>
        </w:rPr>
        <w:t xml:space="preserve">: </w:t>
      </w:r>
    </w:p>
    <w:sectPr w:rsidR="00DC299D" w:rsidRPr="0058397D" w:rsidSect="0012663C">
      <w:footerReference w:type="default" r:id="rId9"/>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3B" w:rsidRDefault="0084483B" w:rsidP="00C66C7D">
      <w:r>
        <w:separator/>
      </w:r>
    </w:p>
  </w:endnote>
  <w:endnote w:type="continuationSeparator" w:id="0">
    <w:p w:rsidR="0084483B" w:rsidRDefault="0084483B" w:rsidP="00C6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7D" w:rsidRDefault="00C66C7D" w:rsidP="00C66C7D">
    <w:pPr>
      <w:pStyle w:val="Footer"/>
      <w:jc w:val="right"/>
    </w:pPr>
    <w:r>
      <w:t xml:space="preserve">Last Revised: </w:t>
    </w:r>
    <w:r w:rsidR="00E56C1B">
      <w:t>March</w:t>
    </w:r>
    <w:r>
      <w:t>/201</w:t>
    </w:r>
    <w:r w:rsidR="00E56C1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3B" w:rsidRDefault="0084483B" w:rsidP="00C66C7D">
      <w:r>
        <w:separator/>
      </w:r>
    </w:p>
  </w:footnote>
  <w:footnote w:type="continuationSeparator" w:id="0">
    <w:p w:rsidR="0084483B" w:rsidRDefault="0084483B" w:rsidP="00C6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2CA"/>
    <w:multiLevelType w:val="multilevel"/>
    <w:tmpl w:val="3D80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31459"/>
    <w:multiLevelType w:val="multilevel"/>
    <w:tmpl w:val="C2A23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F2FB0"/>
    <w:multiLevelType w:val="multilevel"/>
    <w:tmpl w:val="6506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EE6170"/>
    <w:multiLevelType w:val="hybridMultilevel"/>
    <w:tmpl w:val="8022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5F"/>
    <w:rsid w:val="00022896"/>
    <w:rsid w:val="00073FDD"/>
    <w:rsid w:val="000B2DD5"/>
    <w:rsid w:val="000D1EBE"/>
    <w:rsid w:val="0012663C"/>
    <w:rsid w:val="00133252"/>
    <w:rsid w:val="00156E73"/>
    <w:rsid w:val="001D1351"/>
    <w:rsid w:val="001F69B4"/>
    <w:rsid w:val="0025120C"/>
    <w:rsid w:val="002750EA"/>
    <w:rsid w:val="002F15A4"/>
    <w:rsid w:val="003627BA"/>
    <w:rsid w:val="003C2CC8"/>
    <w:rsid w:val="003E431A"/>
    <w:rsid w:val="004328CA"/>
    <w:rsid w:val="004C2259"/>
    <w:rsid w:val="005304E5"/>
    <w:rsid w:val="00565297"/>
    <w:rsid w:val="0058397D"/>
    <w:rsid w:val="00594AEE"/>
    <w:rsid w:val="005C1CAA"/>
    <w:rsid w:val="00603EFB"/>
    <w:rsid w:val="0063096B"/>
    <w:rsid w:val="00670122"/>
    <w:rsid w:val="00704F99"/>
    <w:rsid w:val="00720AA6"/>
    <w:rsid w:val="0074433A"/>
    <w:rsid w:val="0078113F"/>
    <w:rsid w:val="0079248B"/>
    <w:rsid w:val="00801C00"/>
    <w:rsid w:val="00812C15"/>
    <w:rsid w:val="00833A07"/>
    <w:rsid w:val="00842CBC"/>
    <w:rsid w:val="0084483B"/>
    <w:rsid w:val="00892C5F"/>
    <w:rsid w:val="008D1250"/>
    <w:rsid w:val="00937112"/>
    <w:rsid w:val="009E5C77"/>
    <w:rsid w:val="009F793A"/>
    <w:rsid w:val="00A1558F"/>
    <w:rsid w:val="00A51A00"/>
    <w:rsid w:val="00A61223"/>
    <w:rsid w:val="00A629E3"/>
    <w:rsid w:val="00A80C57"/>
    <w:rsid w:val="00A80F65"/>
    <w:rsid w:val="00AB4B1F"/>
    <w:rsid w:val="00B67FD7"/>
    <w:rsid w:val="00C27B8D"/>
    <w:rsid w:val="00C36B58"/>
    <w:rsid w:val="00C46687"/>
    <w:rsid w:val="00C66C7D"/>
    <w:rsid w:val="00C9035A"/>
    <w:rsid w:val="00C946E2"/>
    <w:rsid w:val="00C96544"/>
    <w:rsid w:val="00CA7ABD"/>
    <w:rsid w:val="00D03402"/>
    <w:rsid w:val="00D350BC"/>
    <w:rsid w:val="00D638C9"/>
    <w:rsid w:val="00DA6448"/>
    <w:rsid w:val="00DC299D"/>
    <w:rsid w:val="00DF5884"/>
    <w:rsid w:val="00E56C1B"/>
    <w:rsid w:val="00EA5BF0"/>
    <w:rsid w:val="00ED7FA2"/>
    <w:rsid w:val="00F3774E"/>
    <w:rsid w:val="00F6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6C7D"/>
    <w:pPr>
      <w:tabs>
        <w:tab w:val="center" w:pos="4680"/>
        <w:tab w:val="right" w:pos="9360"/>
      </w:tabs>
    </w:pPr>
  </w:style>
  <w:style w:type="character" w:customStyle="1" w:styleId="HeaderChar">
    <w:name w:val="Header Char"/>
    <w:link w:val="Header"/>
    <w:rsid w:val="00C66C7D"/>
    <w:rPr>
      <w:sz w:val="24"/>
      <w:szCs w:val="24"/>
    </w:rPr>
  </w:style>
  <w:style w:type="paragraph" w:styleId="Footer">
    <w:name w:val="footer"/>
    <w:basedOn w:val="Normal"/>
    <w:link w:val="FooterChar"/>
    <w:rsid w:val="00C66C7D"/>
    <w:pPr>
      <w:tabs>
        <w:tab w:val="center" w:pos="4680"/>
        <w:tab w:val="right" w:pos="9360"/>
      </w:tabs>
    </w:pPr>
  </w:style>
  <w:style w:type="character" w:customStyle="1" w:styleId="FooterChar">
    <w:name w:val="Footer Char"/>
    <w:link w:val="Footer"/>
    <w:rsid w:val="00C66C7D"/>
    <w:rPr>
      <w:sz w:val="24"/>
      <w:szCs w:val="24"/>
    </w:rPr>
  </w:style>
  <w:style w:type="paragraph" w:styleId="BalloonText">
    <w:name w:val="Balloon Text"/>
    <w:basedOn w:val="Normal"/>
    <w:link w:val="BalloonTextChar"/>
    <w:rsid w:val="00C66C7D"/>
    <w:rPr>
      <w:rFonts w:ascii="Tahoma" w:hAnsi="Tahoma" w:cs="Tahoma"/>
      <w:sz w:val="16"/>
      <w:szCs w:val="16"/>
    </w:rPr>
  </w:style>
  <w:style w:type="character" w:customStyle="1" w:styleId="BalloonTextChar">
    <w:name w:val="Balloon Text Char"/>
    <w:link w:val="BalloonText"/>
    <w:rsid w:val="00C66C7D"/>
    <w:rPr>
      <w:rFonts w:ascii="Tahoma" w:hAnsi="Tahoma" w:cs="Tahoma"/>
      <w:sz w:val="16"/>
      <w:szCs w:val="16"/>
    </w:rPr>
  </w:style>
  <w:style w:type="character" w:styleId="CommentReference">
    <w:name w:val="annotation reference"/>
    <w:rsid w:val="0058397D"/>
    <w:rPr>
      <w:sz w:val="16"/>
      <w:szCs w:val="16"/>
    </w:rPr>
  </w:style>
  <w:style w:type="paragraph" w:styleId="CommentText">
    <w:name w:val="annotation text"/>
    <w:basedOn w:val="Normal"/>
    <w:link w:val="CommentTextChar"/>
    <w:rsid w:val="0058397D"/>
    <w:rPr>
      <w:sz w:val="20"/>
      <w:szCs w:val="20"/>
    </w:rPr>
  </w:style>
  <w:style w:type="character" w:customStyle="1" w:styleId="CommentTextChar">
    <w:name w:val="Comment Text Char"/>
    <w:basedOn w:val="DefaultParagraphFont"/>
    <w:link w:val="CommentText"/>
    <w:rsid w:val="0058397D"/>
  </w:style>
  <w:style w:type="paragraph" w:styleId="CommentSubject">
    <w:name w:val="annotation subject"/>
    <w:basedOn w:val="CommentText"/>
    <w:next w:val="CommentText"/>
    <w:link w:val="CommentSubjectChar"/>
    <w:rsid w:val="0058397D"/>
    <w:rPr>
      <w:b/>
      <w:bCs/>
    </w:rPr>
  </w:style>
  <w:style w:type="character" w:customStyle="1" w:styleId="CommentSubjectChar">
    <w:name w:val="Comment Subject Char"/>
    <w:link w:val="CommentSubject"/>
    <w:rsid w:val="0058397D"/>
    <w:rPr>
      <w:b/>
      <w:bCs/>
    </w:rPr>
  </w:style>
  <w:style w:type="character" w:customStyle="1" w:styleId="m-2410101496118133634gmail-msocommentreference">
    <w:name w:val="m_-2410101496118133634gmail-msocommentreference"/>
    <w:rsid w:val="00073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6C7D"/>
    <w:pPr>
      <w:tabs>
        <w:tab w:val="center" w:pos="4680"/>
        <w:tab w:val="right" w:pos="9360"/>
      </w:tabs>
    </w:pPr>
  </w:style>
  <w:style w:type="character" w:customStyle="1" w:styleId="HeaderChar">
    <w:name w:val="Header Char"/>
    <w:link w:val="Header"/>
    <w:rsid w:val="00C66C7D"/>
    <w:rPr>
      <w:sz w:val="24"/>
      <w:szCs w:val="24"/>
    </w:rPr>
  </w:style>
  <w:style w:type="paragraph" w:styleId="Footer">
    <w:name w:val="footer"/>
    <w:basedOn w:val="Normal"/>
    <w:link w:val="FooterChar"/>
    <w:rsid w:val="00C66C7D"/>
    <w:pPr>
      <w:tabs>
        <w:tab w:val="center" w:pos="4680"/>
        <w:tab w:val="right" w:pos="9360"/>
      </w:tabs>
    </w:pPr>
  </w:style>
  <w:style w:type="character" w:customStyle="1" w:styleId="FooterChar">
    <w:name w:val="Footer Char"/>
    <w:link w:val="Footer"/>
    <w:rsid w:val="00C66C7D"/>
    <w:rPr>
      <w:sz w:val="24"/>
      <w:szCs w:val="24"/>
    </w:rPr>
  </w:style>
  <w:style w:type="paragraph" w:styleId="BalloonText">
    <w:name w:val="Balloon Text"/>
    <w:basedOn w:val="Normal"/>
    <w:link w:val="BalloonTextChar"/>
    <w:rsid w:val="00C66C7D"/>
    <w:rPr>
      <w:rFonts w:ascii="Tahoma" w:hAnsi="Tahoma" w:cs="Tahoma"/>
      <w:sz w:val="16"/>
      <w:szCs w:val="16"/>
    </w:rPr>
  </w:style>
  <w:style w:type="character" w:customStyle="1" w:styleId="BalloonTextChar">
    <w:name w:val="Balloon Text Char"/>
    <w:link w:val="BalloonText"/>
    <w:rsid w:val="00C66C7D"/>
    <w:rPr>
      <w:rFonts w:ascii="Tahoma" w:hAnsi="Tahoma" w:cs="Tahoma"/>
      <w:sz w:val="16"/>
      <w:szCs w:val="16"/>
    </w:rPr>
  </w:style>
  <w:style w:type="character" w:styleId="CommentReference">
    <w:name w:val="annotation reference"/>
    <w:rsid w:val="0058397D"/>
    <w:rPr>
      <w:sz w:val="16"/>
      <w:szCs w:val="16"/>
    </w:rPr>
  </w:style>
  <w:style w:type="paragraph" w:styleId="CommentText">
    <w:name w:val="annotation text"/>
    <w:basedOn w:val="Normal"/>
    <w:link w:val="CommentTextChar"/>
    <w:rsid w:val="0058397D"/>
    <w:rPr>
      <w:sz w:val="20"/>
      <w:szCs w:val="20"/>
    </w:rPr>
  </w:style>
  <w:style w:type="character" w:customStyle="1" w:styleId="CommentTextChar">
    <w:name w:val="Comment Text Char"/>
    <w:basedOn w:val="DefaultParagraphFont"/>
    <w:link w:val="CommentText"/>
    <w:rsid w:val="0058397D"/>
  </w:style>
  <w:style w:type="paragraph" w:styleId="CommentSubject">
    <w:name w:val="annotation subject"/>
    <w:basedOn w:val="CommentText"/>
    <w:next w:val="CommentText"/>
    <w:link w:val="CommentSubjectChar"/>
    <w:rsid w:val="0058397D"/>
    <w:rPr>
      <w:b/>
      <w:bCs/>
    </w:rPr>
  </w:style>
  <w:style w:type="character" w:customStyle="1" w:styleId="CommentSubjectChar">
    <w:name w:val="Comment Subject Char"/>
    <w:link w:val="CommentSubject"/>
    <w:rsid w:val="0058397D"/>
    <w:rPr>
      <w:b/>
      <w:bCs/>
    </w:rPr>
  </w:style>
  <w:style w:type="character" w:customStyle="1" w:styleId="m-2410101496118133634gmail-msocommentreference">
    <w:name w:val="m_-2410101496118133634gmail-msocommentreference"/>
    <w:rsid w:val="0007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Linda A</cp:lastModifiedBy>
  <cp:revision>4</cp:revision>
  <cp:lastPrinted>2018-08-09T00:37:00Z</cp:lastPrinted>
  <dcterms:created xsi:type="dcterms:W3CDTF">2019-06-14T00:13:00Z</dcterms:created>
  <dcterms:modified xsi:type="dcterms:W3CDTF">2019-06-21T03:39:00Z</dcterms:modified>
</cp:coreProperties>
</file>